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E06" w:rsidRDefault="009F75C7" w:rsidP="00F33E0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1FC">
        <w:rPr>
          <w:rFonts w:ascii="Times New Roman" w:hAnsi="Times New Roman" w:cs="Times New Roman"/>
          <w:b/>
          <w:sz w:val="24"/>
          <w:szCs w:val="24"/>
        </w:rPr>
        <w:t xml:space="preserve">Вопросы рубежного контроля №1 по дисциплине </w:t>
      </w:r>
    </w:p>
    <w:p w:rsidR="009F75C7" w:rsidRDefault="009F75C7" w:rsidP="00F33E0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«Эпизоотология и инфекционные болезни животных»</w:t>
      </w:r>
    </w:p>
    <w:p w:rsidR="00F33E06" w:rsidRDefault="00F33E06" w:rsidP="00F33E0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Основные задачи эпизоотологии.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Общие профилактические мероприятия против инфекционных болезней животных.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426"/>
          <w:tab w:val="left" w:pos="567"/>
        </w:tabs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2B6ABC">
        <w:rPr>
          <w:rFonts w:ascii="Times New Roman" w:hAnsi="Times New Roman"/>
          <w:color w:val="000000"/>
          <w:sz w:val="28"/>
          <w:szCs w:val="28"/>
        </w:rPr>
        <w:t>лассификаци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2B6ABC">
        <w:rPr>
          <w:rFonts w:ascii="Times New Roman" w:hAnsi="Times New Roman"/>
          <w:color w:val="000000"/>
          <w:sz w:val="28"/>
          <w:szCs w:val="28"/>
        </w:rPr>
        <w:t xml:space="preserve"> инфекционных болезней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Дезинфекция. Виды и методы дезинфекции. Техника безопасности при проведении дезинфекции. 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иммунитет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142" w:hanging="142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Что такое</w:t>
      </w:r>
      <w:r>
        <w:rPr>
          <w:rFonts w:ascii="Times New Roman" w:hAnsi="Times New Roman"/>
          <w:sz w:val="28"/>
          <w:szCs w:val="28"/>
        </w:rPr>
        <w:t xml:space="preserve"> иммунологическая реактивность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иммунитета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</w:t>
      </w:r>
      <w:r w:rsidRPr="002B6ABC">
        <w:rPr>
          <w:rFonts w:ascii="Times New Roman" w:hAnsi="Times New Roman"/>
          <w:sz w:val="28"/>
          <w:szCs w:val="28"/>
        </w:rPr>
        <w:t xml:space="preserve"> иммунологическ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2B6ABC">
        <w:rPr>
          <w:rFonts w:ascii="Times New Roman" w:hAnsi="Times New Roman"/>
          <w:sz w:val="28"/>
          <w:szCs w:val="28"/>
        </w:rPr>
        <w:t xml:space="preserve"> толерантност</w:t>
      </w:r>
      <w:r>
        <w:rPr>
          <w:rFonts w:ascii="Times New Roman" w:hAnsi="Times New Roman"/>
          <w:sz w:val="28"/>
          <w:szCs w:val="28"/>
        </w:rPr>
        <w:t>и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В чем заключаетс</w:t>
      </w:r>
      <w:r>
        <w:rPr>
          <w:rFonts w:ascii="Times New Roman" w:hAnsi="Times New Roman"/>
          <w:sz w:val="28"/>
          <w:szCs w:val="28"/>
        </w:rPr>
        <w:t>я основное понятие эпизоотического</w:t>
      </w:r>
      <w:r w:rsidRPr="002B6ABC">
        <w:rPr>
          <w:rFonts w:ascii="Times New Roman" w:hAnsi="Times New Roman"/>
          <w:sz w:val="28"/>
          <w:szCs w:val="28"/>
        </w:rPr>
        <w:t xml:space="preserve"> процесс</w:t>
      </w:r>
      <w:r>
        <w:rPr>
          <w:rFonts w:ascii="Times New Roman" w:hAnsi="Times New Roman"/>
          <w:sz w:val="28"/>
          <w:szCs w:val="28"/>
        </w:rPr>
        <w:t>а</w:t>
      </w:r>
      <w:r w:rsidRPr="002B6ABC">
        <w:rPr>
          <w:rFonts w:ascii="Times New Roman" w:hAnsi="Times New Roman"/>
          <w:sz w:val="28"/>
          <w:szCs w:val="28"/>
        </w:rPr>
        <w:t xml:space="preserve"> и какова его сущность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Какова взаимосвязь между инфекцион</w:t>
      </w:r>
      <w:r>
        <w:rPr>
          <w:rFonts w:ascii="Times New Roman" w:hAnsi="Times New Roman"/>
          <w:sz w:val="28"/>
          <w:szCs w:val="28"/>
        </w:rPr>
        <w:t>ным и эпизоотическим процессами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В чем заключается специфичность эпизоотического процесса? Раскройте ее сущность и внешние проявления.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Каковы обязательные условия возникновения эпизоотич</w:t>
      </w:r>
      <w:r>
        <w:rPr>
          <w:rFonts w:ascii="Times New Roman" w:hAnsi="Times New Roman"/>
          <w:sz w:val="28"/>
          <w:szCs w:val="28"/>
        </w:rPr>
        <w:t>еского процесса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Почему источник возбудителя инфекции считается первой и основной непосредственной движущей силой эпизоотического процесса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2B6ABC">
        <w:rPr>
          <w:rFonts w:ascii="Times New Roman" w:hAnsi="Times New Roman"/>
          <w:sz w:val="28"/>
          <w:szCs w:val="28"/>
        </w:rPr>
        <w:t xml:space="preserve">етеринарные биопрепараты, их основные </w:t>
      </w:r>
      <w:r>
        <w:rPr>
          <w:rFonts w:ascii="Times New Roman" w:hAnsi="Times New Roman"/>
          <w:sz w:val="28"/>
          <w:szCs w:val="28"/>
        </w:rPr>
        <w:t>классы, значение в диагностике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2B6ABC">
        <w:rPr>
          <w:rFonts w:ascii="Times New Roman" w:hAnsi="Times New Roman"/>
          <w:sz w:val="28"/>
          <w:szCs w:val="28"/>
        </w:rPr>
        <w:t>рофилактик</w:t>
      </w:r>
      <w:r>
        <w:rPr>
          <w:rFonts w:ascii="Times New Roman" w:hAnsi="Times New Roman"/>
          <w:sz w:val="28"/>
          <w:szCs w:val="28"/>
        </w:rPr>
        <w:t>а</w:t>
      </w:r>
      <w:r w:rsidRPr="002B6ABC">
        <w:rPr>
          <w:rFonts w:ascii="Times New Roman" w:hAnsi="Times New Roman"/>
          <w:sz w:val="28"/>
          <w:szCs w:val="28"/>
        </w:rPr>
        <w:t xml:space="preserve"> и ликвидаци</w:t>
      </w:r>
      <w:r>
        <w:rPr>
          <w:rFonts w:ascii="Times New Roman" w:hAnsi="Times New Roman"/>
          <w:sz w:val="28"/>
          <w:szCs w:val="28"/>
        </w:rPr>
        <w:t>я</w:t>
      </w:r>
      <w:r w:rsidRPr="002B6ABC">
        <w:rPr>
          <w:rFonts w:ascii="Times New Roman" w:hAnsi="Times New Roman"/>
          <w:sz w:val="28"/>
          <w:szCs w:val="28"/>
        </w:rPr>
        <w:t xml:space="preserve"> инфекционных болезней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Укажите основные классы вакцин, преимущества и недостатки живых и инактивированных вакцин.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Охарактеризуйте методы вакцинации (активная, пассивная, сме</w:t>
      </w:r>
      <w:r>
        <w:rPr>
          <w:rFonts w:ascii="Times New Roman" w:hAnsi="Times New Roman"/>
          <w:sz w:val="28"/>
          <w:szCs w:val="28"/>
        </w:rPr>
        <w:t xml:space="preserve">шанная, простая, комплексная) 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введения вакцин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 ветеринарного законодательства</w:t>
      </w:r>
    </w:p>
    <w:p w:rsidR="00CE5ABB" w:rsidRDefault="00CE5ABB" w:rsidP="00CE5ABB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Понятие «эпизоотическая цепь» и «эпизоотический процесс». Динамика эпизоотий.</w:t>
      </w:r>
    </w:p>
    <w:p w:rsidR="00CE5ABB" w:rsidRPr="009165CE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Виды иммунитета. Стери</w:t>
      </w:r>
      <w:r>
        <w:rPr>
          <w:rFonts w:ascii="Times New Roman" w:hAnsi="Times New Roman"/>
          <w:sz w:val="28"/>
          <w:szCs w:val="28"/>
        </w:rPr>
        <w:t>льный и не стерильный иммунитет</w:t>
      </w:r>
    </w:p>
    <w:p w:rsidR="00CE5ABB" w:rsidRPr="009165CE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Понятие «энзоотия», «эпизоотия», «панзоотия», спо</w:t>
      </w:r>
      <w:r w:rsidRPr="002B6ABC">
        <w:rPr>
          <w:rFonts w:ascii="Times New Roman" w:hAnsi="Times New Roman"/>
          <w:sz w:val="28"/>
          <w:szCs w:val="28"/>
        </w:rPr>
        <w:softHyphen/>
        <w:t>радичес</w:t>
      </w:r>
      <w:r>
        <w:rPr>
          <w:rFonts w:ascii="Times New Roman" w:hAnsi="Times New Roman"/>
          <w:sz w:val="28"/>
          <w:szCs w:val="28"/>
        </w:rPr>
        <w:t>кий случай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Понятие «источник возбудителя инфекции», «резервуар возбудителя ин</w:t>
      </w:r>
      <w:r>
        <w:rPr>
          <w:rFonts w:ascii="Times New Roman" w:hAnsi="Times New Roman"/>
          <w:sz w:val="28"/>
          <w:szCs w:val="28"/>
        </w:rPr>
        <w:t>фекции», «факторы передачи»</w:t>
      </w:r>
    </w:p>
    <w:p w:rsidR="00CE5ABB" w:rsidRPr="00D94932" w:rsidRDefault="00CE5ABB" w:rsidP="00CE5ABB">
      <w:pPr>
        <w:pStyle w:val="a4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94932">
        <w:rPr>
          <w:rFonts w:ascii="Times New Roman" w:hAnsi="Times New Roman" w:cs="Times New Roman"/>
          <w:sz w:val="28"/>
          <w:szCs w:val="28"/>
        </w:rPr>
        <w:t>Правила взятия и пересылки патологического материала при подтвержде</w:t>
      </w:r>
      <w:r>
        <w:rPr>
          <w:rFonts w:ascii="Times New Roman" w:hAnsi="Times New Roman" w:cs="Times New Roman"/>
          <w:sz w:val="28"/>
          <w:szCs w:val="28"/>
        </w:rPr>
        <w:t xml:space="preserve">нии </w:t>
      </w:r>
      <w:r w:rsidRPr="00D94932">
        <w:rPr>
          <w:rFonts w:ascii="Times New Roman" w:hAnsi="Times New Roman" w:cs="Times New Roman"/>
          <w:sz w:val="28"/>
          <w:szCs w:val="28"/>
        </w:rPr>
        <w:t>диагноза на инфекционные заболевания. Требования к патологическому материалу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Понятие «иммунитет». Виды иммунитета</w:t>
      </w:r>
    </w:p>
    <w:p w:rsidR="00CE5ABB" w:rsidRPr="00D94932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Понятие дезинфекция. Определение. Виды и способы дезинфекции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Комплекс мероприятий, предшествующих профилакти</w:t>
      </w:r>
      <w:r w:rsidRPr="002B6ABC">
        <w:rPr>
          <w:rFonts w:ascii="Times New Roman" w:hAnsi="Times New Roman"/>
          <w:sz w:val="28"/>
          <w:szCs w:val="28"/>
        </w:rPr>
        <w:softHyphen/>
        <w:t>ческим и вынужденным прививкам на с/х предприятиях в системе противоэпизоотических мероприятий</w:t>
      </w:r>
    </w:p>
    <w:p w:rsidR="00CE5ABB" w:rsidRPr="00D94932" w:rsidRDefault="00CE5ABB" w:rsidP="00CE5ABB">
      <w:pPr>
        <w:pStyle w:val="a4"/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D94932">
        <w:rPr>
          <w:rFonts w:ascii="Times New Roman" w:hAnsi="Times New Roman" w:cs="Times New Roman"/>
          <w:sz w:val="28"/>
          <w:szCs w:val="28"/>
        </w:rPr>
        <w:t>Понятие «эпизоотический процесс» и его основные дви</w:t>
      </w:r>
      <w:r w:rsidRPr="00D94932">
        <w:rPr>
          <w:rFonts w:ascii="Times New Roman" w:hAnsi="Times New Roman" w:cs="Times New Roman"/>
          <w:sz w:val="28"/>
          <w:szCs w:val="28"/>
        </w:rPr>
        <w:softHyphen/>
        <w:t>жущие силы</w:t>
      </w:r>
    </w:p>
    <w:p w:rsidR="00CE5ABB" w:rsidRDefault="00CE5ABB" w:rsidP="00CE5ABB">
      <w:pPr>
        <w:pStyle w:val="a3"/>
        <w:numPr>
          <w:ilvl w:val="0"/>
          <w:numId w:val="2"/>
        </w:numPr>
        <w:ind w:hanging="72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lastRenderedPageBreak/>
        <w:t>Иммунитет. Аллергия. Аллергические методы диагностики.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Правила техники безопасности при работе с инфекционно больными животными.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Комплекс противоэпизоотических мероприятий в благо</w:t>
      </w:r>
      <w:r w:rsidRPr="002B6ABC">
        <w:rPr>
          <w:rFonts w:ascii="Times New Roman" w:hAnsi="Times New Roman"/>
          <w:sz w:val="28"/>
          <w:szCs w:val="28"/>
        </w:rPr>
        <w:softHyphen/>
        <w:t>получном по инфекционным заболеваниям хозяйстве.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Понятие «</w:t>
      </w:r>
      <w:proofErr w:type="spellStart"/>
      <w:r w:rsidRPr="002B6ABC">
        <w:rPr>
          <w:rFonts w:ascii="Times New Roman" w:hAnsi="Times New Roman"/>
          <w:sz w:val="28"/>
          <w:szCs w:val="28"/>
        </w:rPr>
        <w:t>микробоносительство</w:t>
      </w:r>
      <w:proofErr w:type="spellEnd"/>
      <w:r w:rsidRPr="002B6ABC">
        <w:rPr>
          <w:rFonts w:ascii="Times New Roman" w:hAnsi="Times New Roman"/>
          <w:sz w:val="28"/>
          <w:szCs w:val="28"/>
        </w:rPr>
        <w:t>», «</w:t>
      </w:r>
      <w:proofErr w:type="spellStart"/>
      <w:r w:rsidRPr="002B6ABC">
        <w:rPr>
          <w:rFonts w:ascii="Times New Roman" w:hAnsi="Times New Roman"/>
          <w:sz w:val="28"/>
          <w:szCs w:val="28"/>
        </w:rPr>
        <w:t>вирусоносительство</w:t>
      </w:r>
      <w:proofErr w:type="spellEnd"/>
      <w:r w:rsidRPr="002B6ABC">
        <w:rPr>
          <w:rFonts w:ascii="Times New Roman" w:hAnsi="Times New Roman"/>
          <w:sz w:val="28"/>
          <w:szCs w:val="28"/>
        </w:rPr>
        <w:t>». Значение в системе противоэпизоотических мероприятий.</w:t>
      </w:r>
    </w:p>
    <w:p w:rsidR="00CE5ABB" w:rsidRPr="002B6ABC" w:rsidRDefault="00CE5ABB" w:rsidP="00CE5ABB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Общая и специфическая профилактика инфекционных болезней животных</w:t>
      </w:r>
    </w:p>
    <w:p w:rsidR="00CE5ABB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Специфические средства и методы иммунопрофилактики</w:t>
      </w:r>
    </w:p>
    <w:p w:rsidR="00CE5ABB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Сущность ЭП</w:t>
      </w:r>
    </w:p>
    <w:p w:rsidR="00CE5ABB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Движущие силы ЭП</w:t>
      </w:r>
    </w:p>
    <w:p w:rsidR="00CE5ABB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Эпизоотология как наука и ее значения на современном этапе в ветеринарии</w:t>
      </w:r>
    </w:p>
    <w:p w:rsidR="00CE5ABB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B6ABC">
        <w:rPr>
          <w:rFonts w:ascii="Times New Roman" w:hAnsi="Times New Roman"/>
          <w:sz w:val="28"/>
          <w:szCs w:val="28"/>
        </w:rPr>
        <w:t>Противоинфекционный</w:t>
      </w:r>
      <w:proofErr w:type="spellEnd"/>
      <w:r w:rsidRPr="002B6ABC">
        <w:rPr>
          <w:rFonts w:ascii="Times New Roman" w:hAnsi="Times New Roman"/>
          <w:sz w:val="28"/>
          <w:szCs w:val="28"/>
        </w:rPr>
        <w:t xml:space="preserve"> иммунитет</w:t>
      </w:r>
    </w:p>
    <w:p w:rsidR="00CE5ABB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Оздоровительные мероприятия и ликвидация ИБ</w:t>
      </w:r>
    </w:p>
    <w:p w:rsidR="00CE5ABB" w:rsidRDefault="00CE5ABB" w:rsidP="00CE5ABB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2B6ABC">
        <w:rPr>
          <w:rFonts w:ascii="Times New Roman" w:hAnsi="Times New Roman"/>
          <w:sz w:val="28"/>
          <w:szCs w:val="28"/>
        </w:rPr>
        <w:t>Основные принципы иммунопрофилактики при ИБ</w:t>
      </w:r>
    </w:p>
    <w:p w:rsidR="009F75C7" w:rsidRPr="007611FC" w:rsidRDefault="009F75C7" w:rsidP="009F75C7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12CAC" w:rsidRDefault="00812CAC"/>
    <w:sectPr w:rsidR="0081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A59D2"/>
    <w:multiLevelType w:val="hybridMultilevel"/>
    <w:tmpl w:val="2356F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47DE4"/>
    <w:multiLevelType w:val="hybridMultilevel"/>
    <w:tmpl w:val="DAD01260"/>
    <w:lvl w:ilvl="0" w:tplc="3FFACC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75C7"/>
    <w:rsid w:val="00812CAC"/>
    <w:rsid w:val="009F75C7"/>
    <w:rsid w:val="00CE5ABB"/>
    <w:rsid w:val="00F3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5C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CE5A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2268</Characters>
  <Application>Microsoft Office Word</Application>
  <DocSecurity>0</DocSecurity>
  <Lines>18</Lines>
  <Paragraphs>5</Paragraphs>
  <ScaleCrop>false</ScaleCrop>
  <Company>КГУ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4</cp:revision>
  <cp:lastPrinted>2018-03-01T08:14:00Z</cp:lastPrinted>
  <dcterms:created xsi:type="dcterms:W3CDTF">2018-03-01T08:12:00Z</dcterms:created>
  <dcterms:modified xsi:type="dcterms:W3CDTF">2018-04-20T08:42:00Z</dcterms:modified>
</cp:coreProperties>
</file>